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08852" w14:textId="6A1EE872" w:rsidR="00A31BAF" w:rsidRPr="00C17CD3" w:rsidRDefault="00343911" w:rsidP="00A31BAF">
      <w:pPr>
        <w:spacing w:line="360" w:lineRule="auto"/>
        <w:ind w:firstLineChars="200" w:firstLine="602"/>
        <w:jc w:val="center"/>
        <w:rPr>
          <w:rStyle w:val="a7"/>
          <w:rFonts w:ascii="仿宋" w:eastAsia="仿宋" w:hAnsi="仿宋" w:cs="仿宋"/>
          <w:b/>
          <w:bCs/>
          <w:color w:val="0066FF"/>
          <w:sz w:val="30"/>
          <w:szCs w:val="30"/>
        </w:rPr>
      </w:pPr>
      <w:r>
        <w:rPr>
          <w:rStyle w:val="a7"/>
          <w:rFonts w:ascii="仿宋" w:eastAsia="仿宋" w:hAnsi="仿宋" w:cs="仿宋" w:hint="eastAsia"/>
          <w:b/>
          <w:bCs/>
          <w:color w:val="0066FF"/>
          <w:sz w:val="30"/>
          <w:szCs w:val="30"/>
        </w:rPr>
        <w:t>对外开放共享</w:t>
      </w:r>
    </w:p>
    <w:p w14:paraId="798BC679" w14:textId="1E86B99D" w:rsidR="00492B07" w:rsidRDefault="00492B07" w:rsidP="00492B07">
      <w:pPr>
        <w:snapToGrid w:val="0"/>
        <w:spacing w:line="360" w:lineRule="auto"/>
        <w:ind w:firstLine="576"/>
        <w:rPr>
          <w:rStyle w:val="a7"/>
          <w:rFonts w:ascii="仿宋" w:eastAsia="仿宋" w:hAnsi="仿宋" w:cs="仿宋"/>
          <w:szCs w:val="28"/>
        </w:rPr>
      </w:pPr>
      <w:r>
        <w:rPr>
          <w:rStyle w:val="a7"/>
          <w:rFonts w:ascii="仿宋" w:eastAsia="仿宋" w:hAnsi="仿宋" w:cs="仿宋"/>
          <w:szCs w:val="28"/>
        </w:rPr>
        <w:t>2</w:t>
      </w:r>
      <w:r>
        <w:rPr>
          <w:rStyle w:val="a7"/>
          <w:rFonts w:ascii="仿宋" w:eastAsia="仿宋" w:hAnsi="仿宋" w:cs="仿宋"/>
          <w:szCs w:val="28"/>
        </w:rPr>
        <w:t>016-2017</w:t>
      </w:r>
      <w:r>
        <w:rPr>
          <w:rStyle w:val="a7"/>
          <w:rFonts w:ascii="仿宋" w:eastAsia="仿宋" w:hAnsi="仿宋" w:cs="仿宋" w:hint="eastAsia"/>
          <w:szCs w:val="28"/>
        </w:rPr>
        <w:t>年，该课程资源基于网络课程平台，共享作为2016年、2017年全国高职骨干教师培训计划（国培）项目核心课程的课程资源，面向全国印刷、包装和广告专业的优秀教师进行培训；</w:t>
      </w:r>
    </w:p>
    <w:p w14:paraId="0249FF61" w14:textId="77777777" w:rsidR="00492B07" w:rsidRPr="007E6485" w:rsidRDefault="00492B07" w:rsidP="00492B07">
      <w:pPr>
        <w:snapToGrid w:val="0"/>
        <w:spacing w:line="360" w:lineRule="auto"/>
        <w:ind w:firstLine="576"/>
        <w:rPr>
          <w:rStyle w:val="a7"/>
          <w:rFonts w:ascii="仿宋" w:eastAsia="仿宋" w:hAnsi="仿宋" w:cs="仿宋"/>
          <w:szCs w:val="28"/>
        </w:rPr>
      </w:pPr>
      <w:r>
        <w:rPr>
          <w:rStyle w:val="a7"/>
          <w:rFonts w:ascii="仿宋" w:eastAsia="仿宋" w:hAnsi="仿宋" w:cs="仿宋"/>
          <w:szCs w:val="28"/>
        </w:rPr>
        <w:t>2018</w:t>
      </w:r>
      <w:r>
        <w:rPr>
          <w:rStyle w:val="a7"/>
          <w:rFonts w:ascii="仿宋" w:eastAsia="仿宋" w:hAnsi="仿宋" w:cs="仿宋" w:hint="eastAsia"/>
          <w:szCs w:val="28"/>
        </w:rPr>
        <w:t>年，《印刷色彩管理应用技术》作为培训课程，面向广东欧亚</w:t>
      </w:r>
      <w:r w:rsidRPr="007E6485">
        <w:rPr>
          <w:rStyle w:val="a7"/>
          <w:rFonts w:ascii="仿宋" w:eastAsia="仿宋" w:hAnsi="仿宋" w:cs="仿宋" w:hint="eastAsia"/>
          <w:szCs w:val="28"/>
        </w:rPr>
        <w:t>包装有限公司、东华印艺、中荣印刷集团有限公司三家公司进行培训。</w:t>
      </w:r>
    </w:p>
    <w:p w14:paraId="6BD6E39C" w14:textId="77777777" w:rsidR="00492B07" w:rsidRPr="007E6485" w:rsidRDefault="00492B07" w:rsidP="00492B07">
      <w:pPr>
        <w:snapToGrid w:val="0"/>
        <w:spacing w:line="360" w:lineRule="auto"/>
        <w:ind w:firstLine="576"/>
        <w:rPr>
          <w:rStyle w:val="a7"/>
          <w:rFonts w:ascii="仿宋" w:eastAsia="仿宋" w:hAnsi="仿宋" w:cs="仿宋"/>
          <w:szCs w:val="28"/>
        </w:rPr>
      </w:pPr>
      <w:r w:rsidRPr="007E6485">
        <w:rPr>
          <w:rStyle w:val="a7"/>
          <w:rFonts w:ascii="仿宋" w:eastAsia="仿宋" w:hAnsi="仿宋" w:cs="仿宋" w:hint="eastAsia"/>
          <w:szCs w:val="28"/>
        </w:rPr>
        <w:t>自2</w:t>
      </w:r>
      <w:r w:rsidRPr="007E6485">
        <w:rPr>
          <w:rStyle w:val="a7"/>
          <w:rFonts w:ascii="仿宋" w:eastAsia="仿宋" w:hAnsi="仿宋" w:cs="仿宋"/>
          <w:szCs w:val="28"/>
        </w:rPr>
        <w:t>017</w:t>
      </w:r>
      <w:r w:rsidRPr="007E6485">
        <w:rPr>
          <w:rStyle w:val="a7"/>
          <w:rFonts w:ascii="仿宋" w:eastAsia="仿宋" w:hAnsi="仿宋" w:cs="仿宋" w:hint="eastAsia"/>
          <w:szCs w:val="28"/>
        </w:rPr>
        <w:t>年开始，东莞职业技术学院、深圳职业技术学院、广东轻工职业技术学院、中山建斌中等职业技术学校、广东肇庆理工职业学校部分课程采用了《印刷色彩管理应用技术》精品资源共享课中的相关资源进行授课。</w:t>
      </w:r>
    </w:p>
    <w:p w14:paraId="2DE6BA6E" w14:textId="77777777" w:rsidR="00492B07" w:rsidRPr="007E6485" w:rsidRDefault="00492B07" w:rsidP="00492B07">
      <w:pPr>
        <w:snapToGrid w:val="0"/>
        <w:spacing w:line="360" w:lineRule="auto"/>
        <w:ind w:firstLine="576"/>
        <w:rPr>
          <w:rStyle w:val="a7"/>
          <w:rFonts w:ascii="仿宋" w:eastAsia="仿宋" w:hAnsi="仿宋" w:cs="仿宋"/>
          <w:szCs w:val="28"/>
        </w:rPr>
      </w:pPr>
      <w:r w:rsidRPr="007E6485">
        <w:rPr>
          <w:rStyle w:val="a7"/>
          <w:rFonts w:ascii="仿宋" w:eastAsia="仿宋" w:hAnsi="仿宋" w:cs="仿宋" w:hint="eastAsia"/>
          <w:szCs w:val="28"/>
        </w:rPr>
        <w:t>2</w:t>
      </w:r>
      <w:r w:rsidRPr="007E6485">
        <w:rPr>
          <w:rStyle w:val="a7"/>
          <w:rFonts w:ascii="仿宋" w:eastAsia="仿宋" w:hAnsi="仿宋" w:cs="仿宋"/>
          <w:szCs w:val="28"/>
        </w:rPr>
        <w:t>020</w:t>
      </w:r>
      <w:r w:rsidRPr="007E6485">
        <w:rPr>
          <w:rStyle w:val="a7"/>
          <w:rFonts w:ascii="仿宋" w:eastAsia="仿宋" w:hAnsi="仿宋" w:cs="仿宋" w:hint="eastAsia"/>
          <w:szCs w:val="28"/>
        </w:rPr>
        <w:t>年，由中山火炬职业技术学院发起，深圳职业技术学院、东莞职业技术学院、广东轻工职业技术学院、中山建斌中等职业技术学校等纷纷相应，共同组建了广东省色彩联盟组织，致力于提升色彩标准化水平，实现色彩管理与人才价值最大化。</w:t>
      </w:r>
    </w:p>
    <w:p w14:paraId="428C8C38" w14:textId="77777777" w:rsidR="00187B6F" w:rsidRPr="00492B07" w:rsidRDefault="00187B6F" w:rsidP="00492B07">
      <w:pPr>
        <w:spacing w:line="360" w:lineRule="auto"/>
        <w:ind w:firstLineChars="200" w:firstLine="420"/>
      </w:pPr>
    </w:p>
    <w:sectPr w:rsidR="00187B6F" w:rsidRPr="00492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552D4" w14:textId="77777777" w:rsidR="001D4260" w:rsidRDefault="001D4260" w:rsidP="00A31BAF">
      <w:r>
        <w:separator/>
      </w:r>
    </w:p>
  </w:endnote>
  <w:endnote w:type="continuationSeparator" w:id="0">
    <w:p w14:paraId="5855DC2C" w14:textId="77777777" w:rsidR="001D4260" w:rsidRDefault="001D4260" w:rsidP="00A3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E94E2" w14:textId="77777777" w:rsidR="001D4260" w:rsidRDefault="001D4260" w:rsidP="00A31BAF">
      <w:r>
        <w:separator/>
      </w:r>
    </w:p>
  </w:footnote>
  <w:footnote w:type="continuationSeparator" w:id="0">
    <w:p w14:paraId="63E7C369" w14:textId="77777777" w:rsidR="001D4260" w:rsidRDefault="001D4260" w:rsidP="00A31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EE3C0"/>
    <w:multiLevelType w:val="singleLevel"/>
    <w:tmpl w:val="15AEE3C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33"/>
    <w:rsid w:val="00187B6F"/>
    <w:rsid w:val="001C2E68"/>
    <w:rsid w:val="001D4260"/>
    <w:rsid w:val="00343911"/>
    <w:rsid w:val="003A62C3"/>
    <w:rsid w:val="00492B07"/>
    <w:rsid w:val="00525E9A"/>
    <w:rsid w:val="006427D2"/>
    <w:rsid w:val="007D4C7C"/>
    <w:rsid w:val="00966C62"/>
    <w:rsid w:val="00A31BAF"/>
    <w:rsid w:val="00B04D26"/>
    <w:rsid w:val="00B85426"/>
    <w:rsid w:val="00C17CD3"/>
    <w:rsid w:val="00D720BF"/>
    <w:rsid w:val="00EB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B131A"/>
  <w15:chartTrackingRefBased/>
  <w15:docId w15:val="{2995E2A9-76F9-4561-8DE2-A60F5BEF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B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1B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1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1BAF"/>
    <w:rPr>
      <w:sz w:val="18"/>
      <w:szCs w:val="18"/>
    </w:rPr>
  </w:style>
  <w:style w:type="character" w:customStyle="1" w:styleId="a7">
    <w:name w:val="样式 宋体 小四"/>
    <w:rsid w:val="00A31BAF"/>
    <w:rPr>
      <w:rFonts w:ascii="宋体" w:eastAsia="仿宋_GB2312" w:hAnsi="宋体"/>
      <w:kern w:val="2"/>
      <w:sz w:val="28"/>
      <w:lang w:val="en-US" w:eastAsia="zh-CN"/>
    </w:rPr>
  </w:style>
  <w:style w:type="table" w:styleId="a8">
    <w:name w:val="Table Grid"/>
    <w:basedOn w:val="a1"/>
    <w:uiPriority w:val="39"/>
    <w:rsid w:val="00A31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</dc:creator>
  <cp:keywords/>
  <dc:description/>
  <cp:lastModifiedBy>deng</cp:lastModifiedBy>
  <cp:revision>6</cp:revision>
  <dcterms:created xsi:type="dcterms:W3CDTF">2020-10-18T07:53:00Z</dcterms:created>
  <dcterms:modified xsi:type="dcterms:W3CDTF">2020-10-18T08:35:00Z</dcterms:modified>
</cp:coreProperties>
</file>